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844" w:rsidRDefault="00AC0844" w:rsidP="00AC0844">
      <w:pPr>
        <w:shd w:val="clear" w:color="auto" w:fill="FFFFFF"/>
        <w:spacing w:after="45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Восстановить разрушенное. </w:t>
      </w:r>
    </w:p>
    <w:p w:rsidR="00AC0844" w:rsidRDefault="00AC0844" w:rsidP="00AC0844">
      <w:pPr>
        <w:shd w:val="clear" w:color="auto" w:fill="FFFFFF"/>
        <w:spacing w:after="45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Терапия ребёнк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 - жертвы сексуального насилия</w:t>
      </w:r>
    </w:p>
    <w:p w:rsidR="00AC0844" w:rsidRPr="00AC0844" w:rsidRDefault="00AC0844" w:rsidP="00AC0844">
      <w:pPr>
        <w:shd w:val="clear" w:color="auto" w:fill="FFFFFF"/>
        <w:spacing w:after="45" w:line="240" w:lineRule="auto"/>
        <w:jc w:val="both"/>
        <w:outlineLvl w:val="0"/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lang w:eastAsia="ru-RU"/>
        </w:rPr>
      </w:pPr>
      <w:r w:rsidRPr="00AC0844"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lang w:eastAsia="ru-RU"/>
        </w:rPr>
        <w:t>Автор: Екатерина Потапова – психолог, аналитический психолог</w:t>
      </w:r>
    </w:p>
    <w:p w:rsidR="00AC0844" w:rsidRPr="00AC0844" w:rsidRDefault="00002DF6" w:rsidP="00002D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хочется выделить те из условий</w:t>
      </w:r>
      <w:r w:rsidR="00AC0844"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имеют, на мой взгляд, первостепенное значение при работе с травмой сексуального насилия. </w:t>
      </w:r>
    </w:p>
    <w:p w:rsidR="00AC0844" w:rsidRPr="00AC0844" w:rsidRDefault="00AC0844" w:rsidP="00002D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Атмосфера безопасности. 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Ребёнок, подвергшийся насилию, испытывает мучительные переживания. Ему очень непросто говорить о них. Часто дети чувствуют себя плохи</w:t>
      </w:r>
      <w:r w:rsidR="00002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 и виноватыми в случившемся, 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боятся осуждения и наказания со стороны взрослых. Поэтому в общении с таким ребёнком важно, во-первых, </w:t>
      </w:r>
      <w:r w:rsidRPr="00AC0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избегать любых оценок, 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 то поведение ребенка в кабинете или пр</w:t>
      </w:r>
      <w:r w:rsidR="00002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оизошедшее с ним событие. Если 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получает оценку, пусть даже позитивную, он, таким образом, получает послание: что-то хорошо, а что-то плохо. И тогда говорить о «плохом» ему будет непросто из-за страха быть нег</w:t>
      </w:r>
      <w:r w:rsidR="00002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ативно оцененным.   Во-вторых, 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терпение. На установление доверия может потребоваться значительное время. Попытки «достать» из ребёнка информацию, директивность, настойчивость могут испугать его, он может замкнуться в себе, и тогда контакт будет нарушен.</w:t>
      </w:r>
    </w:p>
    <w:p w:rsidR="00AC0844" w:rsidRPr="00AC0844" w:rsidRDefault="00AC0844" w:rsidP="00002D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Готовность иметь дело с непростыми чувствами.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Вызванные сексуальным насилием переживания очень сложны. Это страх, бессилие, гнев, стыд и вина.   Отношение к насильнику может быть амбивалентным, особенно, если это близкий ребёнку человек, который осуществляет заботу о нём. Важно, чтобы в кабинете нашлось место для всех этих непростых переживаний.</w:t>
      </w:r>
    </w:p>
    <w:p w:rsidR="00AC0844" w:rsidRPr="00AC0844" w:rsidRDefault="00AC0844" w:rsidP="00002D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 значит? Это значит, что психолог не должен бояться столкнуться с сильными и болезненными аффектами ребенка. Дети весьма чувствительны к невербальным посланиям и отлично чувствуют, если для взрослого существует какая-то запретная или «сложная» тема. Если психолог не готов с чем-то встретиться, ребёнок не принесёт этого в работу.</w:t>
      </w:r>
    </w:p>
    <w:p w:rsidR="00AC0844" w:rsidRPr="00AC0844" w:rsidRDefault="00AC0844" w:rsidP="00002D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0844" w:rsidRPr="00AC0844" w:rsidRDefault="00AC0844" w:rsidP="00002D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Принятие чувств -  конфронтация с атакующим поведением. </w:t>
      </w:r>
      <w:r w:rsidR="00002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ебёнок может идентифицироваться с насильником и проявлять агрессию к окружающим, в том числе к психологу. Практика показывает, что этот паттерн характерен в той или иной степени для всех </w:t>
      </w:r>
      <w:proofErr w:type="spellStart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абьюзных</w:t>
      </w:r>
      <w:proofErr w:type="spellEnd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пациентов. Иногда такое поведение приобретает малопривлекательные формы и вызывает ответную агрессию. Важно </w:t>
      </w:r>
      <w:bookmarkStart w:id="0" w:name="_GoBack"/>
      <w:bookmarkEnd w:id="0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избегать критики и не оценивать поведение ребёнка. Останавливать его нужно, но при этом ссылаясь на собственные чувства («Мне это неприятно») и отражая чувства самого ребёнка («Ты очень сердишься»).</w:t>
      </w:r>
    </w:p>
    <w:p w:rsidR="00AC0844" w:rsidRPr="00AC0844" w:rsidRDefault="00AC0844" w:rsidP="00002D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Чёткие границы.  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касается времени, места и правил внутри кабинета. Начинать и заканчивать вовремя, в одном и том же месте, понятным для ребёнка способом обозначить существующие правила и характер происходящего в кабинете. Что здесь будет происходить. Что можно, а что 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нельзя. Границы создают безопасность и помогают укреплению внутренних границ ребенка. Он постепенно </w:t>
      </w:r>
      <w:proofErr w:type="spellStart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интроецирует</w:t>
      </w:r>
      <w:proofErr w:type="spellEnd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их, присваивает себе.</w:t>
      </w:r>
    </w:p>
    <w:p w:rsidR="00AC0844" w:rsidRPr="00AC0844" w:rsidRDefault="00AC0844" w:rsidP="00002D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Символический уровень. </w:t>
      </w:r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Сексуальное насилия вызывает переживания такой интенсивности, что они с трудом </w:t>
      </w:r>
      <w:proofErr w:type="spellStart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вербализуются</w:t>
      </w:r>
      <w:proofErr w:type="spellEnd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Это «запредельный» опыт, для описания которого не хватает слов. И в этой ситуации лучшим средством выражения чувств является символ. Поэтому при работе с пострадавшим от насилия ребёнком обязательно должны присутствовать арт-терапевтические техники. Это могут быть: </w:t>
      </w:r>
      <w:proofErr w:type="spellStart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изотерапия</w:t>
      </w:r>
      <w:proofErr w:type="spellEnd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песочная терапия, </w:t>
      </w:r>
      <w:proofErr w:type="spellStart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танцедвигательная</w:t>
      </w:r>
      <w:proofErr w:type="spellEnd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драматерапия</w:t>
      </w:r>
      <w:proofErr w:type="spellEnd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фото-терапия</w:t>
      </w:r>
      <w:proofErr w:type="gramEnd"/>
      <w:r w:rsidRPr="00AC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изготовление масок, коллажей, глиняных скульптур и т.д.</w:t>
      </w:r>
    </w:p>
    <w:p w:rsidR="00AC0844" w:rsidRPr="00AC0844" w:rsidRDefault="00AC0844" w:rsidP="00002DF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8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Сексуальное насилие никогда не проходит бесследно для детской психики. И чем быстрее будет оказана профессиональная помощь, тем выше шансы на возвращение к нормальному функционированию.</w:t>
      </w:r>
    </w:p>
    <w:p w:rsidR="003F7827" w:rsidRDefault="003F7827" w:rsidP="00002DF6">
      <w:pPr>
        <w:jc w:val="both"/>
      </w:pPr>
    </w:p>
    <w:p w:rsidR="00AC0844" w:rsidRDefault="00AC0844" w:rsidP="00002DF6">
      <w:pPr>
        <w:jc w:val="both"/>
      </w:pPr>
    </w:p>
    <w:sectPr w:rsidR="00AC0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802"/>
    <w:rsid w:val="00002DF6"/>
    <w:rsid w:val="003F7827"/>
    <w:rsid w:val="00683802"/>
    <w:rsid w:val="00AC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326B"/>
  <w15:chartTrackingRefBased/>
  <w15:docId w15:val="{14F1C861-8027-4D25-A21C-6DF2869B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08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084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C08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AC08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4591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031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2022-05-11T08:05:00Z</dcterms:created>
  <dcterms:modified xsi:type="dcterms:W3CDTF">2022-05-11T08:23:00Z</dcterms:modified>
</cp:coreProperties>
</file>